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09" w:rsidRDefault="006369C8">
      <w:bookmarkStart w:id="0" w:name="_GoBack"/>
      <w:bookmarkEnd w:id="0"/>
      <w:r>
        <w:t xml:space="preserve">Rubric for Algebra Project:  </w:t>
      </w:r>
      <w:proofErr w:type="spellStart"/>
      <w:r>
        <w:t>Illest</w:t>
      </w:r>
      <w:proofErr w:type="spellEnd"/>
      <w:r>
        <w:t xml:space="preserve"> Road Trip Ever:  Class:  __________ Cycle: __________</w:t>
      </w:r>
    </w:p>
    <w:p w:rsidR="00DC6509" w:rsidRDefault="006369C8">
      <w:r>
        <w:t xml:space="preserve"> </w:t>
      </w:r>
    </w:p>
    <w:p w:rsidR="00DC6509" w:rsidRDefault="006369C8">
      <w:r>
        <w:t>Student Name:  ______________________________________________</w:t>
      </w:r>
    </w:p>
    <w:p w:rsidR="00DC6509" w:rsidRDefault="006369C8">
      <w:r>
        <w:t xml:space="preserve"> </w:t>
      </w:r>
    </w:p>
    <w:p w:rsidR="00DC6509" w:rsidRDefault="006369C8">
      <w:r>
        <w:t>Overall Grade:  ______________________________________________</w:t>
      </w:r>
    </w:p>
    <w:p w:rsidR="00DC6509" w:rsidRDefault="006369C8">
      <w:r>
        <w:t xml:space="preserve"> </w:t>
      </w:r>
    </w:p>
    <w:tbl>
      <w:tblPr>
        <w:tblStyle w:val="a"/>
        <w:tblW w:w="10140" w:type="dxa"/>
        <w:tblInd w:w="-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0"/>
        <w:gridCol w:w="1020"/>
        <w:gridCol w:w="990"/>
        <w:gridCol w:w="1080"/>
      </w:tblGrid>
      <w:tr w:rsidR="00DC6509" w:rsidTr="002A3FE2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DC6509" w:rsidRDefault="006369C8">
            <w:pPr>
              <w:widowControl w:val="0"/>
              <w:spacing w:line="240" w:lineRule="auto"/>
              <w:jc w:val="center"/>
            </w:pPr>
            <w:r>
              <w:t>Above Passing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509" w:rsidRDefault="006369C8">
            <w:pPr>
              <w:widowControl w:val="0"/>
              <w:spacing w:line="240" w:lineRule="auto"/>
              <w:jc w:val="center"/>
            </w:pPr>
            <w:r>
              <w:t>Passing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509" w:rsidRDefault="006369C8">
            <w:pPr>
              <w:widowControl w:val="0"/>
              <w:spacing w:line="240" w:lineRule="auto"/>
              <w:jc w:val="center"/>
            </w:pPr>
            <w:r>
              <w:t>Not Passing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color w:val="FFFFFF"/>
                <w:shd w:val="clear" w:color="auto" w:fill="737373"/>
              </w:rPr>
            </w:pPr>
            <w:r>
              <w:rPr>
                <w:color w:val="FFFFFF"/>
                <w:shd w:val="clear" w:color="auto" w:fill="737373"/>
              </w:rPr>
              <w:t>Part I: Finding a route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was able to find a location and write the miles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color w:val="FFFFFF"/>
                <w:shd w:val="clear" w:color="auto" w:fill="737373"/>
              </w:rPr>
            </w:pPr>
            <w:r>
              <w:rPr>
                <w:color w:val="FFFFFF"/>
                <w:shd w:val="clear" w:color="auto" w:fill="737373"/>
              </w:rPr>
              <w:t>Part II:  Hotel and Lodging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was able to provide enough housing and lodging for their people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Student was able to find an equation for the lodging and food expenses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described their choice of hotel and lodging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color w:val="FFFFFF"/>
                <w:shd w:val="clear" w:color="auto" w:fill="737373"/>
              </w:rPr>
            </w:pPr>
            <w:r>
              <w:rPr>
                <w:color w:val="FFFFFF"/>
                <w:shd w:val="clear" w:color="auto" w:fill="737373"/>
              </w:rPr>
              <w:t>Part III:  Vehicle Cost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Students was able to find how much they would spend on gas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was able to explain why they chose the vehicle they chose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was able to make an equation for their vehicle expenses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was able to justify their work for their gas and vehicle work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DC6509">
            <w:pPr>
              <w:widowControl w:val="0"/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DC6509">
            <w:pPr>
              <w:widowControl w:val="0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DC6509">
            <w:pPr>
              <w:widowControl w:val="0"/>
            </w:pP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color w:val="FFFFFF"/>
                <w:shd w:val="clear" w:color="auto" w:fill="737373"/>
              </w:rPr>
            </w:pPr>
            <w:r>
              <w:rPr>
                <w:color w:val="FFFFFF"/>
                <w:shd w:val="clear" w:color="auto" w:fill="737373"/>
              </w:rPr>
              <w:t>Part IV:  Calculating Costs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was able to make a table for their vehicle expenses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was able to make a table for their food and lodging expenses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used the equations to show that their trip would cost more than $9500 and not more than $10000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described how they found their final trip length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made an appropriate graph of their vehicle expenses and food and lodging expenses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color w:val="FFFFFF"/>
                <w:shd w:val="clear" w:color="auto" w:fill="737373"/>
              </w:rPr>
            </w:pPr>
            <w:r>
              <w:rPr>
                <w:color w:val="FFFFFF"/>
                <w:shd w:val="clear" w:color="auto" w:fill="737373"/>
              </w:rPr>
              <w:t>Part V:  Sponsorship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used the table to find equations for each sponsorship plan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made a graph of at least two of the sponsorship plans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used a system of equation to find the day where two plans pay the same amount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>Student provides descriptions for all questions related to sponsorship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</w:tbl>
    <w:p w:rsidR="00DC6509" w:rsidRDefault="006369C8">
      <w:r>
        <w:t xml:space="preserve">        </w:t>
      </w:r>
      <w:r>
        <w:tab/>
      </w:r>
      <w:r>
        <w:br w:type="page"/>
      </w:r>
    </w:p>
    <w:p w:rsidR="00DC6509" w:rsidRDefault="006369C8">
      <w:r>
        <w:lastRenderedPageBreak/>
        <w:t xml:space="preserve">Rubric for Algebra Project:  </w:t>
      </w:r>
      <w:proofErr w:type="spellStart"/>
      <w:r>
        <w:t>Illest</w:t>
      </w:r>
      <w:proofErr w:type="spellEnd"/>
      <w:r>
        <w:t xml:space="preserve"> Road Trip Ever:  Class:  __________ Cycle: __________</w:t>
      </w:r>
    </w:p>
    <w:p w:rsidR="00DC6509" w:rsidRDefault="006369C8">
      <w:r>
        <w:t xml:space="preserve"> </w:t>
      </w:r>
    </w:p>
    <w:p w:rsidR="00DC6509" w:rsidRDefault="006369C8">
      <w:r>
        <w:t>Student Name:  ______________________________________________</w:t>
      </w:r>
    </w:p>
    <w:p w:rsidR="00DC6509" w:rsidRDefault="006369C8">
      <w:r>
        <w:t xml:space="preserve"> </w:t>
      </w:r>
    </w:p>
    <w:tbl>
      <w:tblPr>
        <w:tblStyle w:val="a0"/>
        <w:tblW w:w="10230" w:type="dxa"/>
        <w:tblInd w:w="-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1005"/>
        <w:gridCol w:w="1005"/>
        <w:gridCol w:w="1050"/>
      </w:tblGrid>
      <w:tr w:rsidR="00DC6509" w:rsidTr="002A3FE2">
        <w:trPr>
          <w:trHeight w:val="700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DC6509">
            <w:pPr>
              <w:widowControl w:val="0"/>
            </w:pP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DC6509" w:rsidRDefault="006369C8">
            <w:pPr>
              <w:widowControl w:val="0"/>
              <w:spacing w:line="240" w:lineRule="auto"/>
              <w:jc w:val="center"/>
            </w:pPr>
            <w:r>
              <w:t>Above Passing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509" w:rsidRDefault="006369C8">
            <w:pPr>
              <w:widowControl w:val="0"/>
              <w:spacing w:line="240" w:lineRule="auto"/>
              <w:jc w:val="center"/>
            </w:pPr>
            <w:r>
              <w:t>Passing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6509" w:rsidRDefault="006369C8">
            <w:pPr>
              <w:widowControl w:val="0"/>
              <w:spacing w:line="240" w:lineRule="auto"/>
              <w:jc w:val="center"/>
            </w:pPr>
            <w:r>
              <w:t>Not Passing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  <w:rPr>
                <w:color w:val="FFFFFF"/>
                <w:shd w:val="clear" w:color="auto" w:fill="737373"/>
              </w:rPr>
            </w:pPr>
            <w:r>
              <w:rPr>
                <w:color w:val="FFFFFF"/>
                <w:shd w:val="clear" w:color="auto" w:fill="737373"/>
              </w:rPr>
              <w:t>Cover Letter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3737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  <w:rPr>
                <w:shd w:val="clear" w:color="auto" w:fill="737373"/>
              </w:rPr>
            </w:pPr>
            <w:r>
              <w:rPr>
                <w:shd w:val="clear" w:color="auto" w:fill="737373"/>
              </w:rP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briefly summarize the project, what was required for their project, and what parts of the project were the students allowed to choose.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in detail the process of finding their destination.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in detail the process of choosing their food and their lodging, and any mistakes they had to correct in their process.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in detail the process of choosing their vehicle, and any mistakes they had to correct in their process.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in detail how they found how many days they should make their trip.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the important components of the graph they made about their expenses.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in detail the process of finding the equations for sponsorship from the tables and any mistakes they had to correct.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the important components of the graph they made about sponsorship, including the intersection point.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how they found the interception point of the two sponsorship lines and any mistakes made in their process.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how they used the information about sponsorship that they created to make the choices between Pepsi and Coca-Cola.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 xml:space="preserve"> </w:t>
            </w:r>
          </w:p>
        </w:tc>
      </w:tr>
      <w:tr w:rsidR="00DC6509" w:rsidTr="002A3FE2">
        <w:tc>
          <w:tcPr>
            <w:tcW w:w="7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6369C8">
            <w:pPr>
              <w:widowControl w:val="0"/>
            </w:pPr>
            <w:r>
              <w:t>Student was able to explain what they learned and the connections between any parts of the project.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DC6509">
            <w:pPr>
              <w:widowControl w:val="0"/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DC6509">
            <w:pPr>
              <w:widowControl w:val="0"/>
            </w:pP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09" w:rsidRDefault="00DC6509">
            <w:pPr>
              <w:widowControl w:val="0"/>
            </w:pPr>
          </w:p>
        </w:tc>
      </w:tr>
    </w:tbl>
    <w:p w:rsidR="00DC6509" w:rsidRDefault="00DC6509"/>
    <w:sectPr w:rsidR="00DC65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09"/>
    <w:rsid w:val="00071734"/>
    <w:rsid w:val="002A3FE2"/>
    <w:rsid w:val="006369C8"/>
    <w:rsid w:val="00D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505D5-77B4-4055-B41D-7F9B6AFE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Lellia Hines</dc:creator>
  <cp:lastModifiedBy>Pizzuto, Lisa</cp:lastModifiedBy>
  <cp:revision>2</cp:revision>
  <dcterms:created xsi:type="dcterms:W3CDTF">2019-01-27T22:11:00Z</dcterms:created>
  <dcterms:modified xsi:type="dcterms:W3CDTF">2019-01-27T22:11:00Z</dcterms:modified>
</cp:coreProperties>
</file>